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B2D" w:rsidRDefault="00450B2D" w:rsidP="00450B2D">
      <w:pPr>
        <w:pStyle w:val="Heading1"/>
        <w:jc w:val="center"/>
      </w:pPr>
      <w:r>
        <w:t>Agenda</w:t>
      </w:r>
    </w:p>
    <w:p w:rsidR="00450B2D" w:rsidRDefault="00450B2D" w:rsidP="00450B2D">
      <w:pPr>
        <w:pStyle w:val="Heading2"/>
        <w:jc w:val="center"/>
      </w:pPr>
      <w:r>
        <w:t>Cobleigh Public Library</w:t>
      </w:r>
    </w:p>
    <w:p w:rsidR="00450B2D" w:rsidRDefault="00450B2D" w:rsidP="00450B2D">
      <w:pPr>
        <w:pStyle w:val="Heading3"/>
        <w:jc w:val="center"/>
      </w:pPr>
      <w:r>
        <w:t xml:space="preserve">Tuesday, </w:t>
      </w:r>
      <w:r>
        <w:t>May 24th</w:t>
      </w:r>
      <w:r>
        <w:t>, 2022 6:30pm</w:t>
      </w:r>
    </w:p>
    <w:p w:rsidR="00450B2D" w:rsidRPr="00017337" w:rsidRDefault="00450B2D" w:rsidP="00450B2D">
      <w:pPr>
        <w:rPr>
          <w:b/>
          <w:u w:val="single"/>
        </w:rPr>
      </w:pPr>
      <w:r w:rsidRPr="00017337">
        <w:rPr>
          <w:b/>
          <w:u w:val="single"/>
        </w:rPr>
        <w:t>Agenda</w:t>
      </w:r>
    </w:p>
    <w:p w:rsidR="00450B2D" w:rsidRPr="00017337" w:rsidRDefault="00450B2D" w:rsidP="00450B2D">
      <w:pPr>
        <w:rPr>
          <w:b/>
        </w:rPr>
      </w:pPr>
      <w:r w:rsidRPr="00017337">
        <w:rPr>
          <w:b/>
        </w:rPr>
        <w:t>Adjustment</w:t>
      </w:r>
    </w:p>
    <w:p w:rsidR="00450B2D" w:rsidRPr="00017337" w:rsidRDefault="00450B2D" w:rsidP="00450B2D">
      <w:pPr>
        <w:rPr>
          <w:b/>
        </w:rPr>
      </w:pPr>
      <w:r w:rsidRPr="00017337">
        <w:rPr>
          <w:b/>
        </w:rPr>
        <w:t>Minutes</w:t>
      </w:r>
    </w:p>
    <w:p w:rsidR="00450B2D" w:rsidRPr="00017337" w:rsidRDefault="00450B2D" w:rsidP="00450B2D">
      <w:pPr>
        <w:rPr>
          <w:b/>
        </w:rPr>
      </w:pPr>
      <w:r w:rsidRPr="00017337">
        <w:rPr>
          <w:b/>
        </w:rPr>
        <w:t>Treasurer’s Report</w:t>
      </w:r>
    </w:p>
    <w:p w:rsidR="00450B2D" w:rsidRPr="00017337" w:rsidRDefault="00450B2D" w:rsidP="00450B2D">
      <w:pPr>
        <w:rPr>
          <w:b/>
        </w:rPr>
      </w:pPr>
      <w:r w:rsidRPr="00017337">
        <w:rPr>
          <w:b/>
        </w:rPr>
        <w:t>Librarian’s Report</w:t>
      </w:r>
    </w:p>
    <w:p w:rsidR="00450B2D" w:rsidRDefault="00450B2D" w:rsidP="00450B2D">
      <w:pPr>
        <w:rPr>
          <w:b/>
        </w:rPr>
      </w:pPr>
      <w:r>
        <w:rPr>
          <w:b/>
        </w:rPr>
        <w:t>Old Business</w:t>
      </w:r>
    </w:p>
    <w:p w:rsidR="00450B2D" w:rsidRPr="00450B2D" w:rsidRDefault="00450B2D" w:rsidP="00450B2D">
      <w:pPr>
        <w:pStyle w:val="ListParagraph"/>
        <w:numPr>
          <w:ilvl w:val="0"/>
          <w:numId w:val="3"/>
        </w:numPr>
        <w:rPr>
          <w:rFonts w:cstheme="minorHAnsi"/>
        </w:rPr>
      </w:pPr>
      <w:r w:rsidRPr="00450B2D">
        <w:rPr>
          <w:rFonts w:cstheme="minorHAnsi"/>
        </w:rPr>
        <w:t xml:space="preserve">Review changes to </w:t>
      </w:r>
      <w:r w:rsidRPr="00450B2D">
        <w:rPr>
          <w:rFonts w:cstheme="minorHAnsi"/>
          <w:color w:val="00000A"/>
          <w:sz w:val="23"/>
          <w:szCs w:val="23"/>
        </w:rPr>
        <w:t>Public Use of Building and Collections Policy</w:t>
      </w:r>
    </w:p>
    <w:p w:rsidR="00450B2D" w:rsidRPr="00450B2D" w:rsidRDefault="00450B2D" w:rsidP="00450B2D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color w:val="00000A"/>
          <w:sz w:val="23"/>
          <w:szCs w:val="23"/>
        </w:rPr>
        <w:t>Update on Photography Policy</w:t>
      </w:r>
    </w:p>
    <w:p w:rsidR="00450B2D" w:rsidRDefault="00450B2D" w:rsidP="00450B2D">
      <w:pPr>
        <w:rPr>
          <w:b/>
        </w:rPr>
      </w:pPr>
      <w:r w:rsidRPr="002164E2">
        <w:rPr>
          <w:b/>
        </w:rPr>
        <w:t>New Business</w:t>
      </w:r>
    </w:p>
    <w:p w:rsidR="00450B2D" w:rsidRDefault="00450B2D" w:rsidP="00450B2D">
      <w:pPr>
        <w:pStyle w:val="ListParagraph"/>
        <w:numPr>
          <w:ilvl w:val="0"/>
          <w:numId w:val="2"/>
        </w:numPr>
      </w:pPr>
      <w:r>
        <w:t>ARPA round 2 update</w:t>
      </w:r>
      <w:bookmarkStart w:id="0" w:name="_GoBack"/>
      <w:bookmarkEnd w:id="0"/>
    </w:p>
    <w:p w:rsidR="00450B2D" w:rsidRDefault="00450B2D" w:rsidP="00450B2D">
      <w:pPr>
        <w:pStyle w:val="ListParagraph"/>
        <w:numPr>
          <w:ilvl w:val="0"/>
          <w:numId w:val="2"/>
        </w:numPr>
      </w:pPr>
      <w:r>
        <w:t>ARPA round  1– board approval for computer purchases</w:t>
      </w:r>
    </w:p>
    <w:p w:rsidR="00450B2D" w:rsidRDefault="00450B2D" w:rsidP="00450B2D">
      <w:pPr>
        <w:pStyle w:val="ListParagraph"/>
        <w:numPr>
          <w:ilvl w:val="0"/>
          <w:numId w:val="2"/>
        </w:numPr>
      </w:pPr>
      <w:r>
        <w:t>Review Safety and Emergency Policies and Procedures</w:t>
      </w:r>
    </w:p>
    <w:p w:rsidR="00450B2D" w:rsidRDefault="00450B2D" w:rsidP="00450B2D">
      <w:pPr>
        <w:pStyle w:val="ListParagraph"/>
        <w:numPr>
          <w:ilvl w:val="0"/>
          <w:numId w:val="2"/>
        </w:numPr>
      </w:pPr>
      <w:r>
        <w:t>Review Governance Policies</w:t>
      </w:r>
    </w:p>
    <w:p w:rsidR="00450B2D" w:rsidRPr="00F30221" w:rsidRDefault="00450B2D" w:rsidP="00450B2D">
      <w:pPr>
        <w:pStyle w:val="ListParagraph"/>
      </w:pPr>
    </w:p>
    <w:p w:rsidR="00450B2D" w:rsidRDefault="00450B2D" w:rsidP="00450B2D">
      <w:pPr>
        <w:ind w:left="360"/>
      </w:pPr>
    </w:p>
    <w:p w:rsidR="00450B2D" w:rsidRDefault="00450B2D" w:rsidP="00450B2D">
      <w:pPr>
        <w:pStyle w:val="ListParagraph"/>
      </w:pPr>
    </w:p>
    <w:p w:rsidR="00450B2D" w:rsidRPr="00F30221" w:rsidRDefault="00450B2D" w:rsidP="00450B2D">
      <w:pPr>
        <w:pStyle w:val="ListParagraph"/>
      </w:pPr>
    </w:p>
    <w:p w:rsidR="00450B2D" w:rsidRDefault="00450B2D" w:rsidP="00450B2D">
      <w:pPr>
        <w:pStyle w:val="ListParagraph"/>
      </w:pPr>
    </w:p>
    <w:p w:rsidR="00450B2D" w:rsidRDefault="00450B2D" w:rsidP="00450B2D">
      <w:r>
        <w:tab/>
      </w:r>
    </w:p>
    <w:p w:rsidR="00450B2D" w:rsidRDefault="00450B2D" w:rsidP="00450B2D"/>
    <w:p w:rsidR="00450B2D" w:rsidRDefault="00450B2D" w:rsidP="00450B2D"/>
    <w:p w:rsidR="00450B2D" w:rsidRDefault="00450B2D" w:rsidP="00450B2D"/>
    <w:p w:rsidR="00450B2D" w:rsidRDefault="00450B2D" w:rsidP="00450B2D"/>
    <w:p w:rsidR="00562BF0" w:rsidRDefault="00562BF0"/>
    <w:sectPr w:rsidR="00562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43F"/>
    <w:multiLevelType w:val="hybridMultilevel"/>
    <w:tmpl w:val="F05CAF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6482F"/>
    <w:multiLevelType w:val="hybridMultilevel"/>
    <w:tmpl w:val="0CA8E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B6751B"/>
    <w:multiLevelType w:val="hybridMultilevel"/>
    <w:tmpl w:val="A656A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B2D"/>
    <w:rsid w:val="00450B2D"/>
    <w:rsid w:val="0056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B2D"/>
  </w:style>
  <w:style w:type="paragraph" w:styleId="Heading1">
    <w:name w:val="heading 1"/>
    <w:basedOn w:val="Normal"/>
    <w:next w:val="Normal"/>
    <w:link w:val="Heading1Char"/>
    <w:uiPriority w:val="9"/>
    <w:qFormat/>
    <w:rsid w:val="00450B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0B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0B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B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50B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0B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450B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B2D"/>
  </w:style>
  <w:style w:type="paragraph" w:styleId="Heading1">
    <w:name w:val="heading 1"/>
    <w:basedOn w:val="Normal"/>
    <w:next w:val="Normal"/>
    <w:link w:val="Heading1Char"/>
    <w:uiPriority w:val="9"/>
    <w:qFormat/>
    <w:rsid w:val="00450B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0B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0B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B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50B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0B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450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2022-05-21T15:33:00Z</dcterms:created>
  <dcterms:modified xsi:type="dcterms:W3CDTF">2022-05-21T15:37:00Z</dcterms:modified>
</cp:coreProperties>
</file>