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31" w:rsidRDefault="00CB0031" w:rsidP="00CB0031">
      <w:pPr>
        <w:pStyle w:val="Heading1"/>
        <w:jc w:val="center"/>
      </w:pPr>
      <w:r>
        <w:t>Agenda</w:t>
      </w:r>
    </w:p>
    <w:p w:rsidR="00CB0031" w:rsidRDefault="00CB0031" w:rsidP="00CB0031">
      <w:pPr>
        <w:pStyle w:val="Heading2"/>
        <w:jc w:val="center"/>
      </w:pPr>
      <w:proofErr w:type="spellStart"/>
      <w:r>
        <w:t>Cobleigh</w:t>
      </w:r>
      <w:proofErr w:type="spellEnd"/>
      <w:r>
        <w:t xml:space="preserve"> Public Library</w:t>
      </w:r>
    </w:p>
    <w:p w:rsidR="00CB0031" w:rsidRDefault="00CB0031" w:rsidP="00CB0031">
      <w:pPr>
        <w:pStyle w:val="Heading3"/>
        <w:jc w:val="center"/>
      </w:pPr>
      <w:r>
        <w:t xml:space="preserve">Thursday, </w:t>
      </w:r>
      <w:r w:rsidR="00885EF7">
        <w:t>May 27</w:t>
      </w:r>
      <w:r w:rsidR="00885EF7" w:rsidRPr="00885EF7">
        <w:rPr>
          <w:vertAlign w:val="superscript"/>
        </w:rPr>
        <w:t>th</w:t>
      </w:r>
      <w:r>
        <w:t>, 2021</w:t>
      </w:r>
    </w:p>
    <w:p w:rsidR="00CB0031" w:rsidRPr="00017337" w:rsidRDefault="00CB0031" w:rsidP="00CB0031">
      <w:pPr>
        <w:rPr>
          <w:b/>
          <w:u w:val="single"/>
        </w:rPr>
      </w:pPr>
      <w:r w:rsidRPr="00017337">
        <w:rPr>
          <w:b/>
          <w:u w:val="single"/>
        </w:rPr>
        <w:t>Agenda</w:t>
      </w:r>
    </w:p>
    <w:p w:rsidR="00CB0031" w:rsidRPr="00017337" w:rsidRDefault="00CB0031" w:rsidP="00CB0031">
      <w:pPr>
        <w:rPr>
          <w:b/>
        </w:rPr>
      </w:pPr>
      <w:r w:rsidRPr="00017337">
        <w:rPr>
          <w:b/>
        </w:rPr>
        <w:t>Adjustment</w:t>
      </w:r>
    </w:p>
    <w:p w:rsidR="00CB0031" w:rsidRPr="00017337" w:rsidRDefault="00CB0031" w:rsidP="00CB0031">
      <w:pPr>
        <w:rPr>
          <w:b/>
        </w:rPr>
      </w:pPr>
      <w:r w:rsidRPr="00017337">
        <w:rPr>
          <w:b/>
        </w:rPr>
        <w:t>Minutes</w:t>
      </w:r>
    </w:p>
    <w:p w:rsidR="00CB0031" w:rsidRPr="00017337" w:rsidRDefault="00CB0031" w:rsidP="00CB0031">
      <w:pPr>
        <w:rPr>
          <w:b/>
        </w:rPr>
      </w:pPr>
      <w:r w:rsidRPr="00017337">
        <w:rPr>
          <w:b/>
        </w:rPr>
        <w:t>Treasurer’s Report</w:t>
      </w:r>
    </w:p>
    <w:p w:rsidR="00CB0031" w:rsidRPr="00017337" w:rsidRDefault="00CB0031" w:rsidP="00CB0031">
      <w:pPr>
        <w:rPr>
          <w:b/>
        </w:rPr>
      </w:pPr>
      <w:r w:rsidRPr="00017337">
        <w:rPr>
          <w:b/>
        </w:rPr>
        <w:t>Librarian’s Report</w:t>
      </w:r>
    </w:p>
    <w:p w:rsidR="00CB0031" w:rsidRDefault="00E472E6" w:rsidP="00E472E6">
      <w:pPr>
        <w:rPr>
          <w:b/>
        </w:rPr>
      </w:pPr>
      <w:r>
        <w:rPr>
          <w:b/>
        </w:rPr>
        <w:t>Old Business</w:t>
      </w:r>
      <w:bookmarkStart w:id="0" w:name="_GoBack"/>
      <w:bookmarkEnd w:id="0"/>
    </w:p>
    <w:p w:rsidR="00885EF7" w:rsidRDefault="00885EF7" w:rsidP="00E472E6">
      <w:r>
        <w:rPr>
          <w:b/>
        </w:rPr>
        <w:tab/>
      </w:r>
      <w:r>
        <w:t>Board policy</w:t>
      </w:r>
    </w:p>
    <w:p w:rsidR="00885EF7" w:rsidRDefault="00885EF7" w:rsidP="00885EF7">
      <w:pPr>
        <w:pStyle w:val="ListParagraph"/>
        <w:numPr>
          <w:ilvl w:val="0"/>
          <w:numId w:val="3"/>
        </w:numPr>
      </w:pPr>
      <w:r>
        <w:t>Committee forming – policy, investment, EDI, mission statement</w:t>
      </w:r>
    </w:p>
    <w:p w:rsidR="00885EF7" w:rsidRPr="00885EF7" w:rsidRDefault="00885EF7" w:rsidP="00885EF7">
      <w:pPr>
        <w:pStyle w:val="ListParagraph"/>
        <w:numPr>
          <w:ilvl w:val="0"/>
          <w:numId w:val="3"/>
        </w:numPr>
      </w:pPr>
      <w:r>
        <w:t>By-laws re: out-of-town trustees</w:t>
      </w:r>
    </w:p>
    <w:p w:rsidR="00CB0031" w:rsidRDefault="00CB0031" w:rsidP="00CB0031">
      <w:pPr>
        <w:rPr>
          <w:b/>
        </w:rPr>
      </w:pPr>
      <w:r w:rsidRPr="00017337">
        <w:rPr>
          <w:b/>
        </w:rPr>
        <w:t>New Business</w:t>
      </w:r>
    </w:p>
    <w:p w:rsidR="00CB0031" w:rsidRDefault="00CB0031" w:rsidP="00CB0031">
      <w:r>
        <w:tab/>
        <w:t xml:space="preserve">Policy </w:t>
      </w:r>
    </w:p>
    <w:p w:rsidR="00CB0031" w:rsidRDefault="00CB0031" w:rsidP="00CB0031">
      <w:pPr>
        <w:pStyle w:val="ListParagraph"/>
        <w:numPr>
          <w:ilvl w:val="0"/>
          <w:numId w:val="1"/>
        </w:numPr>
      </w:pPr>
      <w:r>
        <w:t>Review proposed changes to Vacation and Holiday policies</w:t>
      </w:r>
    </w:p>
    <w:p w:rsidR="00885EF7" w:rsidRDefault="00885EF7" w:rsidP="00885EF7">
      <w:pPr>
        <w:ind w:left="720"/>
      </w:pPr>
      <w:r>
        <w:t>Edie Brown-Bell Fund - options</w:t>
      </w:r>
    </w:p>
    <w:p w:rsidR="00E472E6" w:rsidRDefault="00E472E6" w:rsidP="00E472E6">
      <w:pPr>
        <w:pStyle w:val="ListParagraph"/>
        <w:ind w:left="2160"/>
      </w:pPr>
    </w:p>
    <w:p w:rsidR="007B74E0" w:rsidRDefault="007B74E0"/>
    <w:sectPr w:rsidR="007B7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1839"/>
    <w:multiLevelType w:val="hybridMultilevel"/>
    <w:tmpl w:val="A3AEF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B7119E6"/>
    <w:multiLevelType w:val="hybridMultilevel"/>
    <w:tmpl w:val="637C1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E9190C"/>
    <w:multiLevelType w:val="hybridMultilevel"/>
    <w:tmpl w:val="2702C7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31"/>
    <w:rsid w:val="007B74E0"/>
    <w:rsid w:val="00885EF7"/>
    <w:rsid w:val="00CB0031"/>
    <w:rsid w:val="00E4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31"/>
  </w:style>
  <w:style w:type="paragraph" w:styleId="Heading1">
    <w:name w:val="heading 1"/>
    <w:basedOn w:val="Normal"/>
    <w:next w:val="Normal"/>
    <w:link w:val="Heading1Char"/>
    <w:uiPriority w:val="9"/>
    <w:qFormat/>
    <w:rsid w:val="00CB0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0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0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B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31"/>
  </w:style>
  <w:style w:type="paragraph" w:styleId="Heading1">
    <w:name w:val="heading 1"/>
    <w:basedOn w:val="Normal"/>
    <w:next w:val="Normal"/>
    <w:link w:val="Heading1Char"/>
    <w:uiPriority w:val="9"/>
    <w:qFormat/>
    <w:rsid w:val="00CB00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0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0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0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0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B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2021-05-24T20:04:00Z</dcterms:created>
  <dcterms:modified xsi:type="dcterms:W3CDTF">2021-05-24T20:40:00Z</dcterms:modified>
</cp:coreProperties>
</file>