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F260C" w:rsidRDefault="00025720">
      <w:pPr>
        <w:spacing w:line="240" w:lineRule="auto"/>
        <w:jc w:val="center"/>
        <w:rPr>
          <w:b/>
          <w:color w:val="00000A"/>
          <w:sz w:val="23"/>
          <w:szCs w:val="23"/>
        </w:rPr>
      </w:pPr>
      <w:bookmarkStart w:id="0" w:name="_GoBack"/>
      <w:bookmarkEnd w:id="0"/>
      <w:r>
        <w:rPr>
          <w:b/>
          <w:color w:val="00000A"/>
          <w:sz w:val="23"/>
          <w:szCs w:val="23"/>
        </w:rPr>
        <w:t>Cobleigh Public Library Trustees’ Meeting</w:t>
      </w:r>
    </w:p>
    <w:p w14:paraId="00000002" w14:textId="77777777" w:rsidR="000F260C" w:rsidRDefault="000F260C">
      <w:pPr>
        <w:spacing w:line="240" w:lineRule="auto"/>
        <w:jc w:val="center"/>
        <w:rPr>
          <w:b/>
          <w:color w:val="00000A"/>
          <w:sz w:val="23"/>
          <w:szCs w:val="23"/>
        </w:rPr>
      </w:pPr>
    </w:p>
    <w:p w14:paraId="00000003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>Date</w:t>
      </w:r>
      <w:r>
        <w:rPr>
          <w:color w:val="00000A"/>
          <w:sz w:val="23"/>
          <w:szCs w:val="23"/>
        </w:rPr>
        <w:t>:  May 24, 2022</w:t>
      </w:r>
      <w:r>
        <w:rPr>
          <w:color w:val="00000A"/>
          <w:sz w:val="23"/>
          <w:szCs w:val="23"/>
        </w:rPr>
        <w:tab/>
        <w:t xml:space="preserve">  </w:t>
      </w:r>
      <w:r>
        <w:rPr>
          <w:b/>
          <w:color w:val="00000A"/>
          <w:sz w:val="23"/>
          <w:szCs w:val="23"/>
        </w:rPr>
        <w:t xml:space="preserve">Time: </w:t>
      </w:r>
      <w:r>
        <w:rPr>
          <w:color w:val="00000A"/>
          <w:sz w:val="23"/>
          <w:szCs w:val="23"/>
        </w:rPr>
        <w:t xml:space="preserve"> 6:30 p.m. [Called to order at 6:42]</w:t>
      </w:r>
    </w:p>
    <w:p w14:paraId="00000004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05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>Attending</w:t>
      </w:r>
      <w:r>
        <w:rPr>
          <w:color w:val="00000A"/>
          <w:sz w:val="23"/>
          <w:szCs w:val="23"/>
        </w:rPr>
        <w:t xml:space="preserve">:  Bryn Hoffman, Jessica Simpson, Lorrie </w:t>
      </w:r>
      <w:proofErr w:type="spellStart"/>
      <w:r>
        <w:rPr>
          <w:color w:val="00000A"/>
          <w:sz w:val="23"/>
          <w:szCs w:val="23"/>
        </w:rPr>
        <w:t>Mawhinney</w:t>
      </w:r>
      <w:proofErr w:type="spellEnd"/>
      <w:r>
        <w:rPr>
          <w:color w:val="00000A"/>
          <w:sz w:val="23"/>
          <w:szCs w:val="23"/>
        </w:rPr>
        <w:t>, Hilary Adams</w:t>
      </w:r>
    </w:p>
    <w:p w14:paraId="00000006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07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Minutes:  </w:t>
      </w:r>
      <w:r>
        <w:rPr>
          <w:color w:val="00000A"/>
          <w:sz w:val="23"/>
          <w:szCs w:val="23"/>
        </w:rPr>
        <w:t>Hilary</w:t>
      </w:r>
      <w:r>
        <w:rPr>
          <w:color w:val="00000A"/>
          <w:sz w:val="23"/>
          <w:szCs w:val="23"/>
        </w:rPr>
        <w:t xml:space="preserve"> made a motion to approve minutes, Jess seconded. Minutes accepted.</w:t>
      </w:r>
    </w:p>
    <w:p w14:paraId="00000008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09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Treasurer’s Report:   </w:t>
      </w:r>
      <w:r>
        <w:rPr>
          <w:color w:val="00000A"/>
          <w:sz w:val="23"/>
          <w:szCs w:val="23"/>
        </w:rPr>
        <w:t>Paula had sent an email report to Bryn. Nothing major to report - everything looks good for this month.</w:t>
      </w:r>
    </w:p>
    <w:p w14:paraId="0000000A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0B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Librarian’s Report:   </w:t>
      </w:r>
    </w:p>
    <w:p w14:paraId="0000000C" w14:textId="77777777" w:rsidR="000F260C" w:rsidRDefault="00025720">
      <w:pPr>
        <w:numPr>
          <w:ilvl w:val="0"/>
          <w:numId w:val="1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ARPA grant application submitted and </w:t>
      </w:r>
      <w:r>
        <w:rPr>
          <w:color w:val="00000A"/>
          <w:sz w:val="23"/>
          <w:szCs w:val="23"/>
        </w:rPr>
        <w:t>awaiting approval.</w:t>
      </w:r>
    </w:p>
    <w:p w14:paraId="0000000D" w14:textId="77777777" w:rsidR="000F260C" w:rsidRDefault="00025720">
      <w:pPr>
        <w:numPr>
          <w:ilvl w:val="0"/>
          <w:numId w:val="1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Migration date set for library system update. Library will be off-line June 25/26th. New system will allow for “Reader’s Advisory” feature that provides book reviews for patrons, which is under consideration as an added service.</w:t>
      </w:r>
    </w:p>
    <w:p w14:paraId="0000000E" w14:textId="77777777" w:rsidR="000F260C" w:rsidRDefault="00025720">
      <w:pPr>
        <w:numPr>
          <w:ilvl w:val="0"/>
          <w:numId w:val="1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SSL cert</w:t>
      </w:r>
      <w:r>
        <w:rPr>
          <w:color w:val="00000A"/>
          <w:sz w:val="23"/>
          <w:szCs w:val="23"/>
        </w:rPr>
        <w:t>ification for the library website has been renewed, allowing for safe web connections for patrons.</w:t>
      </w:r>
    </w:p>
    <w:p w14:paraId="0000000F" w14:textId="77777777" w:rsidR="000F260C" w:rsidRDefault="00025720">
      <w:pPr>
        <w:numPr>
          <w:ilvl w:val="0"/>
          <w:numId w:val="1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Update from the Friends of the </w:t>
      </w:r>
      <w:proofErr w:type="spellStart"/>
      <w:r>
        <w:rPr>
          <w:color w:val="00000A"/>
          <w:sz w:val="23"/>
          <w:szCs w:val="23"/>
        </w:rPr>
        <w:t>Coleigh</w:t>
      </w:r>
      <w:proofErr w:type="spellEnd"/>
    </w:p>
    <w:p w14:paraId="00000010" w14:textId="77777777" w:rsidR="000F260C" w:rsidRDefault="00025720">
      <w:pPr>
        <w:numPr>
          <w:ilvl w:val="1"/>
          <w:numId w:val="3"/>
        </w:numPr>
        <w:spacing w:line="240" w:lineRule="auto"/>
        <w:ind w:left="720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They have started collecting donations for the book sale</w:t>
      </w:r>
    </w:p>
    <w:p w14:paraId="00000011" w14:textId="77777777" w:rsidR="000F260C" w:rsidRDefault="00025720">
      <w:pPr>
        <w:numPr>
          <w:ilvl w:val="1"/>
          <w:numId w:val="3"/>
        </w:numPr>
        <w:spacing w:line="240" w:lineRule="auto"/>
        <w:ind w:left="720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“Comfy Cozy” Raffle with drawing at Stars &amp; Stripes event</w:t>
      </w:r>
      <w:r>
        <w:rPr>
          <w:color w:val="00000A"/>
          <w:sz w:val="23"/>
          <w:szCs w:val="23"/>
        </w:rPr>
        <w:t>. Discussion about places to advertise/sell tickets. Bryn will pass along the ideas.</w:t>
      </w:r>
    </w:p>
    <w:p w14:paraId="00000012" w14:textId="77777777" w:rsidR="000F260C" w:rsidRDefault="00025720">
      <w:pPr>
        <w:numPr>
          <w:ilvl w:val="1"/>
          <w:numId w:val="3"/>
        </w:numPr>
        <w:spacing w:line="240" w:lineRule="auto"/>
        <w:ind w:left="720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Next meeting Tues June 7th @4pm - a trustee is invited to attend.</w:t>
      </w:r>
    </w:p>
    <w:p w14:paraId="00000013" w14:textId="77777777" w:rsidR="000F260C" w:rsidRDefault="00025720">
      <w:pPr>
        <w:numPr>
          <w:ilvl w:val="0"/>
          <w:numId w:val="2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Incident occurred in early May requiring collaboration between library staff and Lyndonville PD. Bryn h</w:t>
      </w:r>
      <w:r>
        <w:rPr>
          <w:color w:val="00000A"/>
          <w:sz w:val="23"/>
          <w:szCs w:val="23"/>
        </w:rPr>
        <w:t>as reached out to Chief Harris to create a good working relationship between law enforcement and Cobleigh personnel as they strive to serve our community well.</w:t>
      </w:r>
    </w:p>
    <w:p w14:paraId="00000014" w14:textId="77777777" w:rsidR="000F260C" w:rsidRDefault="00025720">
      <w:pPr>
        <w:numPr>
          <w:ilvl w:val="0"/>
          <w:numId w:val="2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Summer Reading Programs for Children &amp; Teens are ready for kick-off on June 1st!</w:t>
      </w:r>
    </w:p>
    <w:p w14:paraId="00000015" w14:textId="77777777" w:rsidR="000F260C" w:rsidRDefault="00025720">
      <w:pPr>
        <w:numPr>
          <w:ilvl w:val="0"/>
          <w:numId w:val="2"/>
        </w:numPr>
        <w:spacing w:line="240" w:lineRule="auto"/>
        <w:rPr>
          <w:color w:val="00000A"/>
          <w:sz w:val="23"/>
          <w:szCs w:val="23"/>
        </w:rPr>
      </w:pPr>
      <w:proofErr w:type="spellStart"/>
      <w:proofErr w:type="gramStart"/>
      <w:r>
        <w:rPr>
          <w:color w:val="00000A"/>
          <w:sz w:val="23"/>
          <w:szCs w:val="23"/>
        </w:rPr>
        <w:t>eBike</w:t>
      </w:r>
      <w:proofErr w:type="spellEnd"/>
      <w:proofErr w:type="gramEnd"/>
      <w:r>
        <w:rPr>
          <w:color w:val="00000A"/>
          <w:sz w:val="23"/>
          <w:szCs w:val="23"/>
        </w:rPr>
        <w:t xml:space="preserve"> loan prog</w:t>
      </w:r>
      <w:r>
        <w:rPr>
          <w:color w:val="00000A"/>
          <w:sz w:val="23"/>
          <w:szCs w:val="23"/>
        </w:rPr>
        <w:t>ram partnership with Revamp the ‘Ville - Local Motion’s Traveling E-Bike Library has been popular with patrons. Additional demo days will be held at the Lyndonville Farmer’s Market.</w:t>
      </w:r>
    </w:p>
    <w:p w14:paraId="00000016" w14:textId="77777777" w:rsidR="000F260C" w:rsidRDefault="00025720">
      <w:pPr>
        <w:numPr>
          <w:ilvl w:val="0"/>
          <w:numId w:val="2"/>
        </w:num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Bike repair station created in partnership with the Kingdom Trails Associa</w:t>
      </w:r>
      <w:r>
        <w:rPr>
          <w:color w:val="00000A"/>
          <w:sz w:val="23"/>
          <w:szCs w:val="23"/>
        </w:rPr>
        <w:t>tion - rollout will be happening June 17th with a KTA program about bicycle maintenance.</w:t>
      </w:r>
    </w:p>
    <w:p w14:paraId="00000017" w14:textId="77777777" w:rsidR="000F260C" w:rsidRDefault="000F260C">
      <w:pPr>
        <w:numPr>
          <w:ilvl w:val="0"/>
          <w:numId w:val="3"/>
        </w:numPr>
        <w:spacing w:line="240" w:lineRule="auto"/>
        <w:rPr>
          <w:color w:val="00000A"/>
          <w:sz w:val="23"/>
          <w:szCs w:val="23"/>
        </w:rPr>
      </w:pPr>
    </w:p>
    <w:p w14:paraId="00000018" w14:textId="77777777" w:rsidR="000F260C" w:rsidRDefault="00025720">
      <w:pPr>
        <w:spacing w:line="240" w:lineRule="auto"/>
        <w:rPr>
          <w:b/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>Old Business:</w:t>
      </w:r>
    </w:p>
    <w:p w14:paraId="00000019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  <w:u w:val="single"/>
        </w:rPr>
        <w:t>Review changes to Public Use of Building and Collections Policy</w:t>
      </w:r>
      <w:r>
        <w:rPr>
          <w:color w:val="00000A"/>
          <w:sz w:val="23"/>
          <w:szCs w:val="23"/>
        </w:rPr>
        <w:t xml:space="preserve"> and </w:t>
      </w:r>
      <w:r>
        <w:rPr>
          <w:color w:val="00000A"/>
          <w:sz w:val="23"/>
          <w:szCs w:val="23"/>
          <w:u w:val="single"/>
        </w:rPr>
        <w:t>Update on Photography Policy</w:t>
      </w:r>
      <w:r>
        <w:rPr>
          <w:color w:val="00000A"/>
          <w:sz w:val="23"/>
          <w:szCs w:val="23"/>
        </w:rPr>
        <w:t>: Need additional information to complete these tasks. Hilary made a motion to table these items for discussion at next meeting. Jess seconded. Old Business tabled and will be included on our next agenda.</w:t>
      </w:r>
    </w:p>
    <w:p w14:paraId="0000001A" w14:textId="77777777" w:rsidR="000F260C" w:rsidRDefault="000F260C">
      <w:pPr>
        <w:spacing w:line="240" w:lineRule="auto"/>
        <w:rPr>
          <w:color w:val="00000A"/>
          <w:sz w:val="23"/>
          <w:szCs w:val="23"/>
          <w:u w:val="single"/>
        </w:rPr>
      </w:pPr>
    </w:p>
    <w:p w14:paraId="0000001B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b/>
          <w:color w:val="00000A"/>
          <w:sz w:val="23"/>
          <w:szCs w:val="23"/>
        </w:rPr>
        <w:t xml:space="preserve">New Business:  </w:t>
      </w:r>
    </w:p>
    <w:p w14:paraId="0000001C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  <w:u w:val="single"/>
        </w:rPr>
        <w:t>ARPA round 2 update:</w:t>
      </w:r>
      <w:r>
        <w:rPr>
          <w:color w:val="00000A"/>
          <w:sz w:val="23"/>
          <w:szCs w:val="23"/>
        </w:rPr>
        <w:t xml:space="preserve">  </w:t>
      </w:r>
      <w:r>
        <w:rPr>
          <w:sz w:val="23"/>
          <w:szCs w:val="23"/>
        </w:rPr>
        <w:t>Grant inform</w:t>
      </w:r>
      <w:r>
        <w:rPr>
          <w:sz w:val="23"/>
          <w:szCs w:val="23"/>
        </w:rPr>
        <w:t>ation submitted and waiting on approval.</w:t>
      </w:r>
    </w:p>
    <w:p w14:paraId="0000001D" w14:textId="77777777" w:rsidR="000F260C" w:rsidRDefault="00025720">
      <w:pPr>
        <w:spacing w:line="240" w:lineRule="auto"/>
        <w:rPr>
          <w:sz w:val="23"/>
          <w:szCs w:val="23"/>
        </w:rPr>
      </w:pPr>
      <w:r>
        <w:rPr>
          <w:color w:val="00000A"/>
          <w:sz w:val="23"/>
          <w:szCs w:val="23"/>
          <w:u w:val="single"/>
        </w:rPr>
        <w:t>ARPA round 1 - board approval for computer purchases:</w:t>
      </w:r>
      <w:r>
        <w:rPr>
          <w:color w:val="00000A"/>
          <w:sz w:val="23"/>
          <w:szCs w:val="23"/>
        </w:rPr>
        <w:t xml:space="preserve">  </w:t>
      </w:r>
      <w:r>
        <w:rPr>
          <w:sz w:val="23"/>
          <w:szCs w:val="23"/>
        </w:rPr>
        <w:t>Money awarded last summer, purchases being made but prices have increased. Bryn requested permission to purchase 6 computers as written in the grant, with a sma</w:t>
      </w:r>
      <w:r>
        <w:rPr>
          <w:sz w:val="23"/>
          <w:szCs w:val="23"/>
        </w:rPr>
        <w:t xml:space="preserve">ll amount of funds pulled from the technology budget to supplement. Hilary motioned to approve computer purchase using ARPA grant funds and tech budget funds. </w:t>
      </w:r>
      <w:proofErr w:type="gramStart"/>
      <w:r>
        <w:rPr>
          <w:sz w:val="23"/>
          <w:szCs w:val="23"/>
        </w:rPr>
        <w:t>Jess 2nd.</w:t>
      </w:r>
      <w:proofErr w:type="gramEnd"/>
      <w:r>
        <w:rPr>
          <w:sz w:val="23"/>
          <w:szCs w:val="23"/>
        </w:rPr>
        <w:t xml:space="preserve"> Motion carried.</w:t>
      </w:r>
    </w:p>
    <w:p w14:paraId="0000001E" w14:textId="77777777" w:rsidR="000F260C" w:rsidRDefault="00025720">
      <w:pPr>
        <w:spacing w:line="24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Review Safety and Emergency Policies and Procedures:</w:t>
      </w:r>
      <w:r>
        <w:rPr>
          <w:sz w:val="23"/>
          <w:szCs w:val="23"/>
        </w:rPr>
        <w:t xml:space="preserve"> The library does n</w:t>
      </w:r>
      <w:r>
        <w:rPr>
          <w:sz w:val="23"/>
          <w:szCs w:val="23"/>
        </w:rPr>
        <w:t>ot have a Safety and Emergency Policy. Samples will be reviewed and a policy written. Existing Fire Policy reviewed. Lorrie motioned to accept Fire Policy. Hilary second. Discussion - addition suggested:</w:t>
      </w:r>
    </w:p>
    <w:p w14:paraId="0000001F" w14:textId="77777777" w:rsidR="000F260C" w:rsidRDefault="0002572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“G. The library will hold one annual training fire drill.” Hilary motioned to approve that addition. Jess second. Addition approved. Jess made a motion to accept the fire policy with revisions as noted.  Hilary 2nd. Policy accepted with revision.</w:t>
      </w:r>
    </w:p>
    <w:p w14:paraId="00000020" w14:textId="77777777" w:rsidR="000F260C" w:rsidRDefault="00025720">
      <w:pPr>
        <w:spacing w:line="24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Review Go</w:t>
      </w:r>
      <w:r>
        <w:rPr>
          <w:sz w:val="23"/>
          <w:szCs w:val="23"/>
          <w:u w:val="single"/>
        </w:rPr>
        <w:t>vernance Policies:</w:t>
      </w:r>
      <w:r>
        <w:rPr>
          <w:sz w:val="23"/>
          <w:szCs w:val="23"/>
        </w:rPr>
        <w:t xml:space="preserve"> Read and discussed this policy. Some slight changes were made. Bryn will submit updated policy for review and approval at next meeting. </w:t>
      </w:r>
    </w:p>
    <w:p w14:paraId="00000021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22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Discussion about standing meeting schedule - 6:30 on the last Thursday of each month unless otherwi</w:t>
      </w:r>
      <w:r>
        <w:rPr>
          <w:color w:val="00000A"/>
          <w:sz w:val="23"/>
          <w:szCs w:val="23"/>
        </w:rPr>
        <w:t>se rescheduled to achieve quorum. Next meeting set for June 23rd at 6:30pm.</w:t>
      </w:r>
    </w:p>
    <w:p w14:paraId="00000023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Hilary motioned to adjourn, Lorrie seconded. Meeting adjourned at: 7:55 p.m. </w:t>
      </w:r>
    </w:p>
    <w:p w14:paraId="00000024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25" w14:textId="77777777" w:rsidR="000F260C" w:rsidRDefault="00025720">
      <w:pPr>
        <w:spacing w:line="240" w:lineRule="auto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Respectfully submitted by Lorrie </w:t>
      </w:r>
      <w:proofErr w:type="spellStart"/>
      <w:r>
        <w:rPr>
          <w:color w:val="00000A"/>
          <w:sz w:val="23"/>
          <w:szCs w:val="23"/>
        </w:rPr>
        <w:t>Mawhinney</w:t>
      </w:r>
      <w:proofErr w:type="spellEnd"/>
    </w:p>
    <w:p w14:paraId="00000026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27" w14:textId="77777777" w:rsidR="000F260C" w:rsidRDefault="000F260C">
      <w:pPr>
        <w:spacing w:line="240" w:lineRule="auto"/>
        <w:rPr>
          <w:color w:val="00000A"/>
          <w:sz w:val="23"/>
          <w:szCs w:val="23"/>
        </w:rPr>
      </w:pPr>
    </w:p>
    <w:p w14:paraId="00000028" w14:textId="77777777" w:rsidR="000F260C" w:rsidRDefault="000F260C">
      <w:pPr>
        <w:rPr>
          <w:sz w:val="23"/>
          <w:szCs w:val="23"/>
        </w:rPr>
      </w:pPr>
    </w:p>
    <w:sectPr w:rsidR="000F260C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77"/>
    <w:multiLevelType w:val="multilevel"/>
    <w:tmpl w:val="0604149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2ECC76DC"/>
    <w:multiLevelType w:val="multilevel"/>
    <w:tmpl w:val="5D3058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42F87478"/>
    <w:multiLevelType w:val="multilevel"/>
    <w:tmpl w:val="F53CB8C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260C"/>
    <w:rsid w:val="00025720"/>
    <w:rsid w:val="000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2022-07-18T13:06:00Z</dcterms:created>
  <dcterms:modified xsi:type="dcterms:W3CDTF">2022-07-18T13:06:00Z</dcterms:modified>
</cp:coreProperties>
</file>