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Cobleigh Public Library Trustees Meeting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extBody"/>
        <w:jc w:val="left"/>
        <w:rPr/>
      </w:pPr>
      <w:bookmarkStart w:id="0" w:name="docs-internal-guid-29658c60-7fff-8797-ac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Thursday May 27th 2021</w:t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Attending: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Bry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 Hoffman,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Hilary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Adams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, Paula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Pearce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 Lorrie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MaWhinney</w:t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6:25 Meeting Called to Order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Adjustments to the Agenda:</w:t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Paula would like to discuss a chart she discovered regarding saving money for big purchases.  Tabled and will add to agenda for next meeting.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Minutes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- Hilary made a motion to accept the minutes as submitted.  Paula seconded.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Treasurer’s Report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– 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Paula gave report.  It was noted that donations/gifts had decreased.  Also, we were not able to hold the Book Sale, so we do not have that income this year.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Librarian’s Report -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Library is fully open!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Masks will still be required at this point.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Applications are open for a f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ull Time Americorp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volunteer.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Groups are beginning to use the library again.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New blinds have been installed and are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improving temperature control in the building.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New phones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have been installed.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Summer Reading program is in full prep mode. 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Story Time is back up and running. </w:t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Old Business</w:t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Board Policy -  Hilary made a motion to table the discussion of board policies until next time.  Paula seconded.  This includes Committee forming (policy, investment, EDI, mission statement) and By-laws </w:t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New Business</w:t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Policy - Review proposed changes to vacation and holiday policies.</w:t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Options for the Edie 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ell-Brown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Fund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Bryn &amp; Paula met with Edward Jones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about assisting the Board with revising the Library’s investment policy. 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Discussion about creating a restricted fund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that will serve as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a legacy for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Edie Bell-Brown.</w:t>
      </w:r>
    </w:p>
    <w:p>
      <w:pPr>
        <w:pStyle w:val="TextBody"/>
        <w:numPr>
          <w:ilvl w:val="0"/>
          <w:numId w:val="0"/>
        </w:numPr>
        <w:bidi w:val="0"/>
        <w:spacing w:lineRule="auto" w:line="331" w:before="0" w:after="0"/>
        <w:ind w:left="1414" w:hanging="0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Meeting adjourned at 7:35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Times New Roman" w:hAnsi="Times New Roman" w:cs="OpenSymbol"/>
      <w:b w:val="false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OpenSymbol"/>
      <w:b w:val="false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  <w:b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LibreOffice/6.0.7.3$Linux_X86_64 LibreOffice_project/00m0$Build-3</Application>
  <Pages>2</Pages>
  <Words>257</Words>
  <Characters>1301</Characters>
  <CharactersWithSpaces>1543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2019-05-20T20:27:46Z</dcterms:created>
  <dc:creator>Jessica </dc:creator>
  <dc:description/>
  <dc:language>en-US</dc:language>
  <cp:lastModifiedBy/>
  <dcterms:modified xsi:type="dcterms:W3CDTF">2021-06-14T21:56:50Z</dcterms:modified>
  <cp:revision>41</cp:revision>
  <dc:subject/>
  <dc:title/>
</cp:coreProperties>
</file>